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7A" w:rsidRPr="00B65D38" w:rsidRDefault="00E9337A" w:rsidP="00E9337A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B65D38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65D38">
        <w:rPr>
          <w:rFonts w:ascii="Times New Roman" w:hAnsi="Times New Roman" w:cs="Times New Roman"/>
          <w:sz w:val="24"/>
          <w:szCs w:val="24"/>
        </w:rPr>
        <w:t>риказом</w:t>
      </w:r>
    </w:p>
    <w:p w:rsidR="00E9337A" w:rsidRPr="00B65D38" w:rsidRDefault="00E9337A" w:rsidP="00E9337A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B65D38">
        <w:rPr>
          <w:rFonts w:ascii="Times New Roman" w:hAnsi="Times New Roman" w:cs="Times New Roman"/>
          <w:sz w:val="24"/>
          <w:szCs w:val="24"/>
        </w:rPr>
        <w:t xml:space="preserve">начальника отдела по </w:t>
      </w:r>
      <w:proofErr w:type="spellStart"/>
      <w:r w:rsidRPr="00B65D38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B65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37A" w:rsidRPr="00B65D38" w:rsidRDefault="00E9337A" w:rsidP="00E9337A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B65D38">
        <w:rPr>
          <w:rFonts w:ascii="Times New Roman" w:hAnsi="Times New Roman" w:cs="Times New Roman"/>
          <w:sz w:val="24"/>
          <w:szCs w:val="24"/>
        </w:rPr>
        <w:t>Администрации МО «Балезинский район»</w:t>
      </w:r>
    </w:p>
    <w:p w:rsidR="00E9337A" w:rsidRPr="00B65D38" w:rsidRDefault="00E9337A" w:rsidP="00E9337A">
      <w:pPr>
        <w:spacing w:after="0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B65D38">
        <w:rPr>
          <w:rFonts w:ascii="Times New Roman" w:hAnsi="Times New Roman" w:cs="Times New Roman"/>
          <w:sz w:val="24"/>
          <w:szCs w:val="24"/>
          <w:u w:val="single"/>
        </w:rPr>
        <w:t>№15 от 28.07.2015 г.</w:t>
      </w:r>
    </w:p>
    <w:p w:rsidR="00E9337A" w:rsidRDefault="00E9337A" w:rsidP="00E9337A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E9337A" w:rsidRDefault="00E9337A" w:rsidP="00E9337A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E9337A" w:rsidRPr="005E7BC9" w:rsidRDefault="00E9337A" w:rsidP="00E9337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ОБЩЕСТВЕННОМ СОВЕТЕ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ФИЗИЧЕСКОЙ КУЛЬТУРЕ И СПОРТУ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337A" w:rsidRPr="005E7BC9" w:rsidRDefault="00E9337A" w:rsidP="00E9337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Общественный Совет по физической культуре и спорту (далее - Совет) является совещательным органом и создан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услуг.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в своей деятельности руководствуется настоящим Положением.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337A" w:rsidRPr="005E7BC9" w:rsidRDefault="00E9337A" w:rsidP="00E9337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Совета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Разработка предложений по развитию физической культуры и спорта в районе и механизму их реализации.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перечни организаций, в отношении которых проводится независимая оценка качества (НОК)</w:t>
      </w: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Внесение предложений в планы работы комитета по физической культуре и спорту администрации района.</w:t>
      </w:r>
    </w:p>
    <w:p w:rsidR="00E9337A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Подготовка методических, информационных, иных материалов, содействующих активизации деятельности спортивной общественности города и района.</w:t>
      </w:r>
    </w:p>
    <w:p w:rsidR="00E9337A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Формируют предложения для разработки технического задания для отбора организации-оператора.</w:t>
      </w:r>
    </w:p>
    <w:p w:rsidR="00E9337A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Осуществление НОК с учетом информации, представленной оператором.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Представление в исполнительные органы государственной власти и органы местного самоуправления результаты независимой оценки качества, а также предложения об улучшении качества их деятельности.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337A" w:rsidRPr="005E7BC9" w:rsidRDefault="00E9337A" w:rsidP="00E9337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Совета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E9337A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Разрабатывать и вносить предложения по реализации основных направлений развития физической культуры и спорта в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37A" w:rsidRDefault="00E9337A" w:rsidP="00E9337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7A" w:rsidRPr="005E7BC9" w:rsidRDefault="00E9337A" w:rsidP="00E9337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7A" w:rsidRPr="005E7BC9" w:rsidRDefault="00E9337A" w:rsidP="00E9337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Состав Совета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Совета входят председатель, замести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председателя, секретарь и 5 членов</w:t>
      </w: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Совета: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Совета, ведет заседания, формирует повестку дня, подписывает принимаемые Советом решения;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обязанности между членами Совета, дает поручения и контролирует их исполнение.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Заместитель председателя Совета: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замещает председателя Совета в его отсутствие;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поручения председателя, касающиеся деятельности Совета.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Совета: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документацию Совета;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оповещает членов Совета о времени и месте проведения заседаний.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337A" w:rsidRPr="005E7BC9" w:rsidRDefault="00E9337A" w:rsidP="00E9337A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Регламент работы Совета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Заседания Совета проводятся ежеквартально.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Повестку дня формирует председатель с учетом вопросов и предложений, поступающих в период между заседаниями.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Секретарь за три дня до заседания оповещает членов Совета о месте и времени проведения заседания.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заседании Совета вправе присутствовать и принимать участие в обсуждении вопросов представители администрации района, руководители учреждений, организаций, заинтересованные лица, представители СМИ, общественных организаций и объединений.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Заседание Совета считается правомочным, если на нем присутствуют не менее 2/3 от общего состава членов Совета.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Совета принимаются большинством голосов от числа присутствующих на заседании.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0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 Совета оформляются протоколом и доводятся в трехдневный срок до сведения всех заинтересованных лиц, учреждений, организаций, структурных подразделений.</w:t>
      </w:r>
    </w:p>
    <w:p w:rsidR="00E9337A" w:rsidRPr="005E7BC9" w:rsidRDefault="00E9337A" w:rsidP="00E9337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337A" w:rsidRPr="005E7BC9" w:rsidRDefault="00E9337A" w:rsidP="00E9337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3DED" w:rsidRDefault="00E9337A" w:rsidP="00E9337A">
      <w:pPr>
        <w:jc w:val="both"/>
      </w:pPr>
      <w:bookmarkStart w:id="0" w:name="_GoBack"/>
      <w:bookmarkEnd w:id="0"/>
    </w:p>
    <w:sectPr w:rsidR="00B4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71"/>
    <w:rsid w:val="003352E1"/>
    <w:rsid w:val="00A73C66"/>
    <w:rsid w:val="00DF7171"/>
    <w:rsid w:val="00E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D7D6-929B-47DE-AB13-6A642B20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2015-08-24T06:40:00Z</dcterms:created>
  <dcterms:modified xsi:type="dcterms:W3CDTF">2015-08-24T06:40:00Z</dcterms:modified>
</cp:coreProperties>
</file>